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7CE" w:rsidRPr="009227CE" w:rsidRDefault="009227CE" w:rsidP="009227CE">
      <w:pPr>
        <w:jc w:val="center"/>
        <w:rPr>
          <w:rFonts w:ascii="標楷體" w:eastAsia="標楷體" w:hAnsi="標楷體"/>
          <w:b/>
          <w:sz w:val="40"/>
          <w:szCs w:val="40"/>
          <w:shd w:val="clear" w:color="auto" w:fill="FFFFFF"/>
        </w:rPr>
      </w:pPr>
      <w:bookmarkStart w:id="0" w:name="_GoBack"/>
      <w:r w:rsidRPr="009227CE">
        <w:rPr>
          <w:rFonts w:ascii="標楷體" w:eastAsia="標楷體" w:hAnsi="標楷體" w:hint="eastAsia"/>
          <w:b/>
          <w:sz w:val="40"/>
          <w:szCs w:val="40"/>
          <w:shd w:val="clear" w:color="auto" w:fill="FFFFFF"/>
        </w:rPr>
        <w:t>法鼓文理學院</w:t>
      </w:r>
      <w:r w:rsidRPr="009227CE">
        <w:rPr>
          <w:rFonts w:ascii="標楷體" w:eastAsia="標楷體" w:hAnsi="標楷體"/>
          <w:b/>
          <w:sz w:val="40"/>
          <w:szCs w:val="40"/>
          <w:shd w:val="clear" w:color="auto" w:fill="FFFFFF"/>
        </w:rPr>
        <w:t>因應嚴重特殊傳染性肺炎疫情</w:t>
      </w:r>
      <w:r>
        <w:rPr>
          <w:rFonts w:ascii="標楷體" w:eastAsia="標楷體" w:hAnsi="標楷體" w:hint="eastAsia"/>
          <w:b/>
          <w:sz w:val="40"/>
          <w:szCs w:val="40"/>
          <w:shd w:val="clear" w:color="auto" w:fill="FFFFFF"/>
        </w:rPr>
        <w:t>異地(</w:t>
      </w:r>
      <w:r w:rsidRPr="009227CE">
        <w:rPr>
          <w:rFonts w:ascii="標楷體" w:eastAsia="標楷體" w:hAnsi="標楷體"/>
          <w:b/>
          <w:sz w:val="40"/>
          <w:szCs w:val="40"/>
          <w:shd w:val="clear" w:color="auto" w:fill="FFFFFF"/>
        </w:rPr>
        <w:t>居家</w:t>
      </w:r>
      <w:r>
        <w:rPr>
          <w:rFonts w:ascii="標楷體" w:eastAsia="標楷體" w:hAnsi="標楷體" w:hint="eastAsia"/>
          <w:b/>
          <w:sz w:val="40"/>
          <w:szCs w:val="40"/>
          <w:shd w:val="clear" w:color="auto" w:fill="FFFFFF"/>
        </w:rPr>
        <w:t>)</w:t>
      </w:r>
      <w:r w:rsidRPr="009227CE">
        <w:rPr>
          <w:rFonts w:ascii="標楷體" w:eastAsia="標楷體" w:hAnsi="標楷體"/>
          <w:b/>
          <w:sz w:val="40"/>
          <w:szCs w:val="40"/>
          <w:shd w:val="clear" w:color="auto" w:fill="FFFFFF"/>
        </w:rPr>
        <w:t>辦公應注意事項</w:t>
      </w:r>
    </w:p>
    <w:p w:rsidR="009227CE" w:rsidRDefault="009227CE">
      <w:pPr>
        <w:rPr>
          <w:rFonts w:ascii="標楷體" w:eastAsia="標楷體" w:hAnsi="標楷體"/>
          <w:szCs w:val="24"/>
          <w:shd w:val="clear" w:color="auto" w:fill="FFFFFF"/>
        </w:rPr>
      </w:pPr>
    </w:p>
    <w:p w:rsidR="009227CE" w:rsidRDefault="009227CE">
      <w:pPr>
        <w:rPr>
          <w:rFonts w:ascii="標楷體" w:eastAsia="標楷體" w:hAnsi="標楷體"/>
          <w:szCs w:val="24"/>
          <w:shd w:val="clear" w:color="auto" w:fill="FFFFFF"/>
        </w:rPr>
      </w:pPr>
      <w:r w:rsidRPr="009227CE">
        <w:rPr>
          <w:rFonts w:ascii="標楷體" w:eastAsia="標楷體" w:hAnsi="標楷體"/>
          <w:szCs w:val="24"/>
          <w:shd w:val="clear" w:color="auto" w:fill="FFFFFF"/>
        </w:rPr>
        <w:t>壹、</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辦公適用對象：</w:t>
      </w:r>
    </w:p>
    <w:p w:rsidR="009227CE" w:rsidRDefault="009227CE">
      <w:pPr>
        <w:rPr>
          <w:rFonts w:ascii="標楷體" w:eastAsia="標楷體" w:hAnsi="標楷體"/>
          <w:szCs w:val="24"/>
          <w:shd w:val="clear" w:color="auto" w:fill="FFFFFF"/>
        </w:rPr>
      </w:pP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一、本校實施「部分同仁</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辦公」係因應新冠肺炎疫情期間，為使公務運作順暢及避免群體擴散所為之措施並非輪休，承辦業務性質限適合</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辦公（得透過資通訊設備處理或能夠獨立作業，自主性高、機密性低）且</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資訊設備及資安無虞情形者。</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辦公同仁除到、退勤採線上簽到、退外，與到校辦公無異，不得於上班期間擅自離開工作岡位或從事與公務無關之行為。</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二、本校得視實際影響業務執行程度及疫情狀況，隨時終止人員</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w:t>
      </w:r>
      <w:r w:rsidR="004F7F34">
        <w:rPr>
          <w:rFonts w:ascii="標楷體" w:eastAsia="標楷體" w:hAnsi="標楷體" w:hint="eastAsia"/>
          <w:szCs w:val="24"/>
          <w:shd w:val="clear" w:color="auto" w:fill="FFFFFF"/>
        </w:rPr>
        <w:t>或單位主管因業務需要須承辦人實際到校辦公，亦應到校處理業務；業務完成後，得再恢復異地(居家)辦公。</w:t>
      </w:r>
    </w:p>
    <w:p w:rsidR="009227CE" w:rsidRDefault="009227CE">
      <w:pPr>
        <w:rPr>
          <w:rFonts w:ascii="標楷體" w:eastAsia="標楷體" w:hAnsi="標楷體"/>
          <w:szCs w:val="24"/>
          <w:shd w:val="clear" w:color="auto" w:fill="FFFFFF"/>
        </w:rPr>
      </w:pPr>
    </w:p>
    <w:p w:rsidR="009227CE" w:rsidRDefault="009227CE">
      <w:pPr>
        <w:rPr>
          <w:rFonts w:ascii="標楷體" w:eastAsia="標楷體" w:hAnsi="標楷體"/>
          <w:szCs w:val="24"/>
          <w:shd w:val="clear" w:color="auto" w:fill="FFFFFF"/>
        </w:rPr>
      </w:pPr>
      <w:r w:rsidRPr="009227CE">
        <w:rPr>
          <w:rFonts w:ascii="標楷體" w:eastAsia="標楷體" w:hAnsi="標楷體"/>
          <w:szCs w:val="24"/>
          <w:shd w:val="clear" w:color="auto" w:fill="FFFFFF"/>
        </w:rPr>
        <w:t>貳、</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辦公人員應注意事項：</w:t>
      </w:r>
    </w:p>
    <w:p w:rsidR="009227CE" w:rsidRDefault="009227CE" w:rsidP="009227CE">
      <w:pPr>
        <w:ind w:left="480" w:hangingChars="200" w:hanging="480"/>
        <w:rPr>
          <w:rFonts w:ascii="標楷體" w:eastAsia="標楷體" w:hAnsi="標楷體"/>
          <w:szCs w:val="24"/>
          <w:shd w:val="clear" w:color="auto" w:fill="FFFFFF"/>
        </w:rPr>
      </w:pP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一、上班時間內應在約定之</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辦公地點上班，非經單位主管同意，不得任意變更原約定辦公地點，亦不得擅自外出離開約定辦公地點。</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二、與直屬主管確認</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業務處理及執行目標、每日填寫工作日誌</w:t>
      </w:r>
      <w:r w:rsidR="006221B8" w:rsidRPr="006221B8">
        <w:rPr>
          <w:rFonts w:ascii="標楷體" w:eastAsia="標楷體" w:hAnsi="標楷體" w:hint="eastAsia"/>
          <w:szCs w:val="24"/>
          <w:shd w:val="clear" w:color="auto" w:fill="FFFFFF"/>
        </w:rPr>
        <w:t>(</w:t>
      </w:r>
      <w:r w:rsidR="006221B8" w:rsidRPr="006221B8">
        <w:rPr>
          <w:rFonts w:ascii="標楷體" w:eastAsia="標楷體" w:hAnsi="標楷體"/>
          <w:szCs w:val="24"/>
          <w:shd w:val="clear" w:color="auto" w:fill="FFFFFF"/>
        </w:rPr>
        <w:t>Google Document)</w:t>
      </w:r>
      <w:r w:rsidRPr="009227CE">
        <w:rPr>
          <w:rFonts w:ascii="標楷體" w:eastAsia="標楷體" w:hAnsi="標楷體"/>
          <w:szCs w:val="24"/>
          <w:shd w:val="clear" w:color="auto" w:fill="FFFFFF"/>
        </w:rPr>
        <w:t>、回報業務處理情形。</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三、上班時間內應保持與單位即時聯繫，確認通訊管道（如：家用電話、手機或 即時通訊軟 體，如：skype、line、google hangouts等）暢通，俾利單位掌握工作進度。</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四、妥善保管公務資料機密，並確保資通安全。</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五、</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辦公人員以不加班為原則，如經單位主管認有加班之必要而指派者，應至本校差勤系統填寫加班單（附上主管指派加班之通訊畫面截圖為佐證），並將加班情形記載於工作日誌。</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六、請同仁確實依本注意事項執行</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辦公事宜，若因個人不當舉措損及本校聲譽、形象者，依相關規定辦理。</w:t>
      </w:r>
    </w:p>
    <w:p w:rsidR="009227CE" w:rsidRDefault="009227CE">
      <w:pPr>
        <w:rPr>
          <w:rFonts w:ascii="標楷體" w:eastAsia="標楷體" w:hAnsi="標楷體"/>
          <w:szCs w:val="24"/>
          <w:shd w:val="clear" w:color="auto" w:fill="FFFFFF"/>
        </w:rPr>
      </w:pPr>
    </w:p>
    <w:p w:rsidR="009227CE" w:rsidRDefault="009227CE">
      <w:pPr>
        <w:rPr>
          <w:rFonts w:ascii="標楷體" w:eastAsia="標楷體" w:hAnsi="標楷體"/>
          <w:szCs w:val="24"/>
          <w:shd w:val="clear" w:color="auto" w:fill="FFFFFF"/>
        </w:rPr>
      </w:pPr>
      <w:r w:rsidRPr="009227CE">
        <w:rPr>
          <w:rFonts w:ascii="標楷體" w:eastAsia="標楷體" w:hAnsi="標楷體"/>
          <w:szCs w:val="24"/>
          <w:shd w:val="clear" w:color="auto" w:fill="FFFFFF"/>
        </w:rPr>
        <w:t>參、</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辦公人員管理規範：</w:t>
      </w:r>
    </w:p>
    <w:p w:rsidR="009227CE" w:rsidRDefault="009227CE" w:rsidP="009227CE">
      <w:pPr>
        <w:ind w:left="480" w:hangingChars="200" w:hanging="480"/>
        <w:rPr>
          <w:rFonts w:ascii="標楷體" w:eastAsia="標楷體" w:hAnsi="標楷體"/>
          <w:szCs w:val="24"/>
          <w:shd w:val="clear" w:color="auto" w:fill="FFFFFF"/>
        </w:rPr>
      </w:pP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一、考核督導：</w:t>
      </w:r>
    </w:p>
    <w:p w:rsidR="009227CE" w:rsidRDefault="009227CE" w:rsidP="009227CE">
      <w:pPr>
        <w:ind w:leftChars="200" w:left="96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w:t>
      </w:r>
      <w:r w:rsidRPr="009227CE">
        <w:rPr>
          <w:rFonts w:ascii="標楷體" w:eastAsia="標楷體" w:hAnsi="標楷體" w:hint="eastAsia"/>
          <w:szCs w:val="24"/>
          <w:shd w:val="clear" w:color="auto" w:fill="FFFFFF"/>
        </w:rPr>
        <w:t xml:space="preserve"> </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辦公人員由直屬主管負責日常督導，並應與</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辦公人員保持聯繫，確保人員</w:t>
      </w:r>
      <w:r w:rsidR="00246AE4">
        <w:rPr>
          <w:rFonts w:ascii="標楷體" w:eastAsia="標楷體" w:hAnsi="標楷體" w:hint="eastAsia"/>
          <w:szCs w:val="24"/>
          <w:shd w:val="clear" w:color="auto" w:fill="FFFFFF"/>
        </w:rPr>
        <w:t>於約定辦公地點</w:t>
      </w:r>
      <w:r w:rsidRPr="009227CE">
        <w:rPr>
          <w:rFonts w:ascii="標楷體" w:eastAsia="標楷體" w:hAnsi="標楷體"/>
          <w:szCs w:val="24"/>
          <w:shd w:val="clear" w:color="auto" w:fill="FFFFFF"/>
        </w:rPr>
        <w:t>辦公，相關考核標準應與</w:t>
      </w:r>
      <w:r w:rsidRPr="009227CE">
        <w:rPr>
          <w:rFonts w:ascii="標楷體" w:eastAsia="標楷體" w:hAnsi="標楷體"/>
          <w:szCs w:val="24"/>
          <w:shd w:val="clear" w:color="auto" w:fill="FFFFFF"/>
        </w:rPr>
        <w:lastRenderedPageBreak/>
        <w:t>到校辦公同仁相同。</w:t>
      </w:r>
    </w:p>
    <w:p w:rsidR="009227CE" w:rsidRDefault="009227CE" w:rsidP="009227CE">
      <w:pPr>
        <w:ind w:leftChars="200" w:left="96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(二)</w:t>
      </w:r>
      <w:r w:rsidRPr="009227CE">
        <w:rPr>
          <w:rFonts w:ascii="標楷體" w:eastAsia="標楷體" w:hAnsi="標楷體" w:hint="eastAsia"/>
          <w:szCs w:val="24"/>
          <w:shd w:val="clear" w:color="auto" w:fill="FFFFFF"/>
        </w:rPr>
        <w:t xml:space="preserve"> </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辦公人員應將每日業務執行成果，詳實記載於工作日誌，傳送直屬主管，必要時得以畫面截取等方式提供佐證。直屬主管應覈實審核人員工作日誌所載工作成果及進度是否符合要求後，轉陳一級單位主管。</w:t>
      </w:r>
    </w:p>
    <w:p w:rsidR="009227CE" w:rsidRDefault="009227CE" w:rsidP="009227CE">
      <w:pPr>
        <w:ind w:left="48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二、差勤管理：</w:t>
      </w:r>
    </w:p>
    <w:p w:rsidR="009227CE" w:rsidRDefault="009227CE" w:rsidP="009227CE">
      <w:pPr>
        <w:ind w:leftChars="200" w:left="960" w:hangingChars="200" w:hanging="480"/>
        <w:rPr>
          <w:rFonts w:ascii="標楷體" w:eastAsia="標楷體" w:hAnsi="標楷體"/>
          <w:szCs w:val="24"/>
          <w:shd w:val="clear" w:color="auto" w:fill="FFFFFF"/>
        </w:rPr>
      </w:pPr>
      <w:r w:rsidRPr="009227CE">
        <w:rPr>
          <w:rFonts w:ascii="標楷體" w:eastAsia="標楷體" w:hAnsi="標楷體"/>
          <w:szCs w:val="24"/>
          <w:shd w:val="clear" w:color="auto" w:fill="FFFFFF"/>
        </w:rPr>
        <w:t>(一)</w:t>
      </w:r>
      <w:r w:rsidRPr="009227CE">
        <w:rPr>
          <w:rFonts w:ascii="標楷體" w:eastAsia="標楷體" w:hAnsi="標楷體" w:hint="eastAsia"/>
          <w:szCs w:val="24"/>
          <w:shd w:val="clear" w:color="auto" w:fill="FFFFFF"/>
        </w:rPr>
        <w:t xml:space="preserve"> </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辦公人員於</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辦公時間應本誠實自律原則，確實在家上班辦公，不得處理私務。</w:t>
      </w:r>
    </w:p>
    <w:p w:rsidR="00FA6627" w:rsidRPr="009227CE" w:rsidRDefault="009227CE" w:rsidP="009227CE">
      <w:pPr>
        <w:ind w:leftChars="200" w:left="960" w:hangingChars="200" w:hanging="480"/>
        <w:rPr>
          <w:rFonts w:ascii="標楷體" w:eastAsia="標楷體" w:hAnsi="標楷體"/>
          <w:szCs w:val="24"/>
        </w:rPr>
      </w:pPr>
      <w:r w:rsidRPr="009227CE">
        <w:rPr>
          <w:rFonts w:ascii="標楷體" w:eastAsia="標楷體" w:hAnsi="標楷體"/>
          <w:szCs w:val="24"/>
          <w:shd w:val="clear" w:color="auto" w:fill="FFFFFF"/>
        </w:rPr>
        <w:t>(二)人事室得就</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辦公人員出勤情形，不定期以電話或視訊等方式抽查。如有未經允許而不在勤等情形者  ，一律以曠職論，並通知服務單位評估終止</w:t>
      </w:r>
      <w:r>
        <w:rPr>
          <w:rFonts w:ascii="標楷體" w:eastAsia="標楷體" w:hAnsi="標楷體" w:hint="eastAsia"/>
          <w:szCs w:val="24"/>
          <w:shd w:val="clear" w:color="auto" w:fill="FFFFFF"/>
        </w:rPr>
        <w:t>異地</w:t>
      </w:r>
      <w:r>
        <w:rPr>
          <w:rFonts w:ascii="標楷體" w:eastAsia="標楷體" w:hAnsi="標楷體"/>
          <w:szCs w:val="24"/>
          <w:shd w:val="clear" w:color="auto" w:fill="FFFFFF"/>
        </w:rPr>
        <w:t xml:space="preserve"> (居家)</w:t>
      </w:r>
      <w:r w:rsidRPr="009227CE">
        <w:rPr>
          <w:rFonts w:ascii="標楷體" w:eastAsia="標楷體" w:hAnsi="標楷體"/>
          <w:szCs w:val="24"/>
          <w:shd w:val="clear" w:color="auto" w:fill="FFFFFF"/>
        </w:rPr>
        <w:t>辦公及為適當之處置。</w:t>
      </w:r>
      <w:bookmarkEnd w:id="0"/>
    </w:p>
    <w:sectPr w:rsidR="00FA6627" w:rsidRPr="009227C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227" w:rsidRDefault="00C80227"/>
  </w:endnote>
  <w:endnote w:type="continuationSeparator" w:id="0">
    <w:p w:rsidR="00C80227" w:rsidRDefault="00C8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227" w:rsidRDefault="00C80227"/>
  </w:footnote>
  <w:footnote w:type="continuationSeparator" w:id="0">
    <w:p w:rsidR="00C80227" w:rsidRDefault="00C8022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7CE"/>
    <w:rsid w:val="00246AE4"/>
    <w:rsid w:val="00301326"/>
    <w:rsid w:val="00420B2B"/>
    <w:rsid w:val="004F7F34"/>
    <w:rsid w:val="006221B8"/>
    <w:rsid w:val="009227CE"/>
    <w:rsid w:val="00945935"/>
    <w:rsid w:val="00BD2B46"/>
    <w:rsid w:val="00C80227"/>
    <w:rsid w:val="00D46150"/>
    <w:rsid w:val="00E86B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7A286"/>
  <w15:docId w15:val="{A2B7692A-0035-424E-A4AF-D8F697B4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2021-05-12T02:31:00Z</dcterms:created>
  <dcterms:modified xsi:type="dcterms:W3CDTF">2021-05-17T08:40:00Z</dcterms:modified>
</cp:coreProperties>
</file>